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0" w:rsidRPr="00611E40" w:rsidRDefault="00611E40" w:rsidP="00EB65FB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611E40" w:rsidRPr="00611E40" w:rsidRDefault="00611E40" w:rsidP="00EB65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B65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40" w:rsidRPr="00EB65FB" w:rsidRDefault="00611E40" w:rsidP="00EB65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EB65FB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Администрация </w:t>
      </w:r>
      <w:r w:rsidR="00E5219B" w:rsidRPr="00EB65FB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Шеломковского </w:t>
      </w:r>
      <w:r w:rsidRPr="00EB65FB">
        <w:rPr>
          <w:rFonts w:ascii="Times New Roman" w:eastAsia="Calibri" w:hAnsi="Times New Roman" w:cs="Times New Roman"/>
          <w:spacing w:val="-2"/>
          <w:sz w:val="32"/>
          <w:szCs w:val="32"/>
        </w:rPr>
        <w:t>сельсовета</w:t>
      </w:r>
    </w:p>
    <w:p w:rsidR="00611E40" w:rsidRPr="00EB65FB" w:rsidRDefault="00611E40" w:rsidP="00EB65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2"/>
          <w:sz w:val="32"/>
          <w:szCs w:val="32"/>
        </w:rPr>
      </w:pPr>
      <w:r w:rsidRPr="00EB65FB">
        <w:rPr>
          <w:rFonts w:ascii="Times New Roman" w:eastAsia="Calibri" w:hAnsi="Times New Roman" w:cs="Times New Roman"/>
          <w:spacing w:val="-2"/>
          <w:sz w:val="32"/>
          <w:szCs w:val="32"/>
        </w:rPr>
        <w:t>Дзержинского района Красноярского края</w:t>
      </w:r>
    </w:p>
    <w:p w:rsidR="006F65D1" w:rsidRPr="00193A5C" w:rsidRDefault="00611E40" w:rsidP="00193A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14"/>
          <w:sz w:val="32"/>
          <w:szCs w:val="32"/>
        </w:rPr>
      </w:pPr>
      <w:r w:rsidRPr="00EB65FB">
        <w:rPr>
          <w:rFonts w:ascii="Times New Roman" w:eastAsia="Calibri" w:hAnsi="Times New Roman" w:cs="Times New Roman"/>
          <w:b/>
          <w:spacing w:val="14"/>
          <w:sz w:val="32"/>
          <w:szCs w:val="32"/>
        </w:rPr>
        <w:t>ПОСТАНОВЛЕНИЕ</w:t>
      </w:r>
    </w:p>
    <w:p w:rsidR="00611E40" w:rsidRPr="00611E40" w:rsidRDefault="00611E40" w:rsidP="00EB65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611E40">
        <w:rPr>
          <w:rFonts w:ascii="Times New Roman" w:eastAsia="Calibri" w:hAnsi="Times New Roman" w:cs="Times New Roman"/>
          <w:color w:val="4A4A4A"/>
          <w:spacing w:val="-2"/>
        </w:rPr>
        <w:t>с.</w:t>
      </w:r>
      <w:r w:rsidR="00E5219B">
        <w:rPr>
          <w:rFonts w:ascii="Times New Roman" w:eastAsia="Calibri" w:hAnsi="Times New Roman" w:cs="Times New Roman"/>
          <w:color w:val="4A4A4A"/>
          <w:spacing w:val="-2"/>
        </w:rPr>
        <w:t>Шеломки</w:t>
      </w:r>
    </w:p>
    <w:p w:rsidR="00611E40" w:rsidRPr="00611E40" w:rsidRDefault="00F97328" w:rsidP="00EB65FB">
      <w:pPr>
        <w:shd w:val="clear" w:color="auto" w:fill="FFFFFF"/>
        <w:tabs>
          <w:tab w:val="left" w:pos="2820"/>
          <w:tab w:val="left" w:pos="72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20.06</w:t>
      </w:r>
      <w:r w:rsidR="00611E4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22</w:t>
      </w:r>
      <w:r w:rsidR="00611E40" w:rsidRPr="00611E4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B65F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B15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24</w:t>
      </w:r>
      <w:r w:rsidR="00611E40" w:rsidRPr="00611E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-п</w:t>
      </w:r>
    </w:p>
    <w:p w:rsidR="00611E40" w:rsidRPr="00611E40" w:rsidRDefault="00611E40" w:rsidP="00EB65FB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611E40" w:rsidRPr="00611E40" w:rsidRDefault="00611E40" w:rsidP="00F973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11E4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 w:rsidR="00F97328">
        <w:rPr>
          <w:rFonts w:ascii="Times New Roman" w:eastAsia="Calibri" w:hAnsi="Times New Roman" w:cs="Times New Roman"/>
          <w:sz w:val="28"/>
          <w:szCs w:val="28"/>
        </w:rPr>
        <w:t xml:space="preserve"> от 20.10.2014 № 43</w:t>
      </w:r>
      <w:r w:rsidRPr="00611E40">
        <w:rPr>
          <w:rFonts w:ascii="Times New Roman" w:eastAsia="Calibri" w:hAnsi="Times New Roman" w:cs="Times New Roman"/>
          <w:sz w:val="28"/>
          <w:szCs w:val="28"/>
        </w:rPr>
        <w:t>-п « Об утверждении</w:t>
      </w:r>
      <w:r w:rsidR="00F97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1E40"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</w:rPr>
        <w:t>ных программ на территории</w:t>
      </w:r>
      <w:r w:rsidR="00F97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5FB">
        <w:rPr>
          <w:rFonts w:ascii="Times New Roman" w:eastAsia="Calibri" w:hAnsi="Times New Roman" w:cs="Times New Roman"/>
          <w:sz w:val="28"/>
          <w:szCs w:val="28"/>
        </w:rPr>
        <w:t xml:space="preserve">Шеломковского </w:t>
      </w:r>
      <w:r w:rsidRPr="00611E40">
        <w:rPr>
          <w:rFonts w:ascii="Times New Roman" w:eastAsia="Calibri" w:hAnsi="Times New Roman" w:cs="Times New Roman"/>
          <w:sz w:val="28"/>
          <w:szCs w:val="28"/>
        </w:rPr>
        <w:t>сельсовета  «По</w:t>
      </w:r>
      <w:r>
        <w:rPr>
          <w:rFonts w:ascii="Times New Roman" w:eastAsia="Calibri" w:hAnsi="Times New Roman" w:cs="Times New Roman"/>
          <w:sz w:val="28"/>
          <w:szCs w:val="28"/>
        </w:rPr>
        <w:t>вышение качества жизни населен</w:t>
      </w:r>
      <w:r w:rsidR="000B2FD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11E4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11E40" w:rsidRPr="00611E40" w:rsidRDefault="00611E40" w:rsidP="00EB65F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1E40" w:rsidRPr="00611E40" w:rsidRDefault="00611E40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24C" w:rsidRPr="00745674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745674">
        <w:rPr>
          <w:rFonts w:ascii="Times New Roman" w:eastAsia="Calibri" w:hAnsi="Times New Roman" w:cs="Times New Roman"/>
          <w:sz w:val="28"/>
          <w:szCs w:val="28"/>
        </w:rPr>
        <w:t>,</w:t>
      </w:r>
      <w:r w:rsidRPr="0061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24C">
        <w:rPr>
          <w:rFonts w:ascii="Times New Roman" w:eastAsia="Calibri" w:hAnsi="Times New Roman" w:cs="Times New Roman"/>
          <w:sz w:val="28"/>
          <w:szCs w:val="28"/>
        </w:rPr>
        <w:t>руководствуясь статьями 6,13,49 Устава</w:t>
      </w:r>
      <w:r w:rsidRPr="00611E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EB65FB">
        <w:rPr>
          <w:rFonts w:ascii="Times New Roman" w:eastAsia="Calibri" w:hAnsi="Times New Roman" w:cs="Times New Roman"/>
          <w:sz w:val="28"/>
          <w:szCs w:val="28"/>
        </w:rPr>
        <w:t>Шеломковский сельсовет, постановлением от 10.10.2013 № 28</w:t>
      </w:r>
      <w:r w:rsidRPr="00611E40">
        <w:rPr>
          <w:rFonts w:ascii="Times New Roman" w:eastAsia="Calibri" w:hAnsi="Times New Roman" w:cs="Times New Roman"/>
          <w:sz w:val="28"/>
          <w:szCs w:val="28"/>
        </w:rPr>
        <w:t xml:space="preserve">-п «О порядке принятия решений о разработке муниципальных программ </w:t>
      </w:r>
      <w:r w:rsidR="00EB65FB">
        <w:rPr>
          <w:rFonts w:ascii="Times New Roman" w:eastAsia="Calibri" w:hAnsi="Times New Roman" w:cs="Times New Roman"/>
          <w:sz w:val="28"/>
          <w:szCs w:val="28"/>
        </w:rPr>
        <w:t xml:space="preserve">Шеломковского </w:t>
      </w:r>
      <w:r w:rsidRPr="00611E40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EB65FB">
        <w:rPr>
          <w:rFonts w:ascii="Times New Roman" w:eastAsia="Calibri" w:hAnsi="Times New Roman" w:cs="Times New Roman"/>
          <w:sz w:val="28"/>
          <w:szCs w:val="28"/>
        </w:rPr>
        <w:t xml:space="preserve">, их формировании и реализации», </w:t>
      </w:r>
      <w:r w:rsidRPr="00611E4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11E40" w:rsidRPr="00611E40" w:rsidRDefault="00611E40" w:rsidP="00EB65F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11E40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муниципальную  программу  «Повышение качества жизни н</w:t>
      </w:r>
      <w:r>
        <w:rPr>
          <w:rFonts w:ascii="Times New Roman" w:eastAsia="Calibri" w:hAnsi="Times New Roman" w:cs="Times New Roman"/>
          <w:sz w:val="28"/>
          <w:szCs w:val="28"/>
        </w:rPr>
        <w:t>аселения</w:t>
      </w:r>
      <w:r w:rsidRPr="00611E4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424C" w:rsidRPr="00745674" w:rsidRDefault="00E6424C" w:rsidP="00745674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5674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«Повышение качества жизни населения на территории </w:t>
      </w:r>
      <w:r w:rsidRPr="00745674">
        <w:rPr>
          <w:rFonts w:ascii="Times New Roman" w:hAnsi="Times New Roman" w:cs="Times New Roman"/>
          <w:sz w:val="28"/>
          <w:szCs w:val="28"/>
        </w:rPr>
        <w:t xml:space="preserve">Шеломковского </w:t>
      </w:r>
      <w:r w:rsidRPr="00745674">
        <w:rPr>
          <w:rFonts w:ascii="Times New Roman" w:eastAsia="Calibri" w:hAnsi="Times New Roman" w:cs="Times New Roman"/>
          <w:sz w:val="28"/>
          <w:szCs w:val="28"/>
        </w:rPr>
        <w:t>сельсовета» изложить в новой редакции, согласно приложению №1, приложению № 2</w:t>
      </w:r>
      <w:r w:rsidR="00A41953">
        <w:rPr>
          <w:rFonts w:ascii="Times New Roman" w:eastAsia="Calibri" w:hAnsi="Times New Roman" w:cs="Times New Roman"/>
          <w:sz w:val="28"/>
          <w:szCs w:val="28"/>
        </w:rPr>
        <w:t>, приложению № 5</w:t>
      </w:r>
    </w:p>
    <w:p w:rsidR="00611E40" w:rsidRDefault="00611E40" w:rsidP="00EB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постановление в периодическом печ</w:t>
      </w:r>
      <w:r w:rsidR="00EB6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 издании «Информационный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1E40" w:rsidRPr="00611E40" w:rsidRDefault="00611E40" w:rsidP="00EB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0">
        <w:rPr>
          <w:rFonts w:ascii="Times New Roman" w:eastAsia="Calibri" w:hAnsi="Times New Roman" w:cs="Times New Roman"/>
          <w:sz w:val="28"/>
          <w:szCs w:val="28"/>
        </w:rPr>
        <w:t>3.  Постановление вступает в силу со дня, следующего за днем его   официального опубликования.</w:t>
      </w:r>
    </w:p>
    <w:p w:rsidR="00611E40" w:rsidRPr="00611E40" w:rsidRDefault="00611E40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601" w:rsidRDefault="004A4A99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11E40" w:rsidRPr="00611E40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="00611E40" w:rsidRPr="00611E40">
        <w:rPr>
          <w:rFonts w:ascii="Times New Roman" w:eastAsia="Calibri" w:hAnsi="Times New Roman" w:cs="Times New Roman"/>
          <w:sz w:val="28"/>
          <w:szCs w:val="28"/>
        </w:rPr>
        <w:tab/>
      </w:r>
      <w:r w:rsidR="00611E40" w:rsidRPr="00611E40">
        <w:rPr>
          <w:rFonts w:ascii="Times New Roman" w:eastAsia="Calibri" w:hAnsi="Times New Roman" w:cs="Times New Roman"/>
          <w:sz w:val="28"/>
          <w:szCs w:val="28"/>
        </w:rPr>
        <w:tab/>
      </w:r>
      <w:r w:rsidR="00611E40" w:rsidRPr="00611E40">
        <w:rPr>
          <w:rFonts w:ascii="Times New Roman" w:eastAsia="Calibri" w:hAnsi="Times New Roman" w:cs="Times New Roman"/>
          <w:sz w:val="28"/>
          <w:szCs w:val="28"/>
        </w:rPr>
        <w:tab/>
      </w:r>
      <w:r w:rsidR="00611E40" w:rsidRPr="00611E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B65FB">
        <w:rPr>
          <w:rFonts w:ascii="Times New Roman" w:eastAsia="Calibri" w:hAnsi="Times New Roman" w:cs="Times New Roman"/>
          <w:sz w:val="28"/>
          <w:szCs w:val="28"/>
        </w:rPr>
        <w:t>С.В.Шестопалов</w:t>
      </w:r>
    </w:p>
    <w:p w:rsidR="00F97328" w:rsidRDefault="00F97328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674" w:rsidRDefault="00745674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674" w:rsidRDefault="00745674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674" w:rsidRDefault="00745674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674" w:rsidRDefault="00745674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674" w:rsidRDefault="00745674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674" w:rsidRDefault="00745674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674" w:rsidRDefault="00745674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953" w:rsidRDefault="00A41953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953" w:rsidRDefault="00A41953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953" w:rsidRDefault="00A41953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953" w:rsidRDefault="00A41953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D9B" w:rsidRPr="006C4AB3" w:rsidRDefault="00C92D9B" w:rsidP="00C92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AB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 Шеломковского сельсовета </w:t>
      </w:r>
    </w:p>
    <w:p w:rsidR="00C92D9B" w:rsidRPr="006C4AB3" w:rsidRDefault="00C92D9B" w:rsidP="00C92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A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«Повышение качества жизни населения на </w:t>
      </w:r>
    </w:p>
    <w:p w:rsidR="00C92D9B" w:rsidRPr="006C4AB3" w:rsidRDefault="00C92D9B" w:rsidP="00C92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4AB3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территории Шеломковского сельсовета</w:t>
      </w:r>
      <w:r w:rsidRPr="006C4AB3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C92D9B" w:rsidRPr="006C4AB3" w:rsidRDefault="00C92D9B" w:rsidP="00C92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D9B" w:rsidRPr="006C4AB3" w:rsidRDefault="00C92D9B" w:rsidP="00C92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4AB3">
        <w:rPr>
          <w:rFonts w:ascii="Times New Roman" w:eastAsia="Calibri" w:hAnsi="Times New Roman" w:cs="Times New Roman"/>
          <w:sz w:val="28"/>
          <w:szCs w:val="28"/>
        </w:rPr>
        <w:t>1. Паспорт муниципальной программы</w:t>
      </w:r>
    </w:p>
    <w:p w:rsidR="00C92D9B" w:rsidRPr="006C4AB3" w:rsidRDefault="00C92D9B" w:rsidP="00C92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C92D9B" w:rsidRPr="006C4AB3" w:rsidTr="00A41953">
        <w:trPr>
          <w:trHeight w:val="600"/>
        </w:trPr>
        <w:tc>
          <w:tcPr>
            <w:tcW w:w="240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C4A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униципальная программа Шеломковского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Дзержинского района Красноярского края</w:t>
            </w:r>
            <w:r w:rsidRPr="006C4A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«Повышение качества жизни населения на территории Шеломковского сельсовета»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D9B" w:rsidRPr="006C4AB3" w:rsidTr="00A41953">
        <w:trPr>
          <w:trHeight w:val="600"/>
        </w:trPr>
        <w:tc>
          <w:tcPr>
            <w:tcW w:w="240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Шеломковского сельсовета Дзержинского района Красноярского края от 18.10.2013 № 28-п «Об утверждении 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Порядка принятия решений о разработке муниципальных программ Шеломковского сельсовета, их формировании и реализации»; распоряжение администраци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Шеломковского сельсовета от 01.09.2021 года №17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-р «Об утверждении перечня муниципальных программ Шеломковского сельсовета»</w:t>
            </w:r>
          </w:p>
        </w:tc>
      </w:tr>
      <w:tr w:rsidR="00C92D9B" w:rsidRPr="006C4AB3" w:rsidTr="00A41953">
        <w:trPr>
          <w:trHeight w:val="600"/>
        </w:trPr>
        <w:tc>
          <w:tcPr>
            <w:tcW w:w="240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6C4A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Шеломковского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92D9B" w:rsidRPr="006C4AB3" w:rsidTr="00A41953">
        <w:trPr>
          <w:trHeight w:val="600"/>
        </w:trPr>
        <w:tc>
          <w:tcPr>
            <w:tcW w:w="2400" w:type="dxa"/>
          </w:tcPr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92D9B" w:rsidRPr="006C4AB3" w:rsidTr="00A41953">
        <w:trPr>
          <w:trHeight w:val="600"/>
        </w:trPr>
        <w:tc>
          <w:tcPr>
            <w:tcW w:w="240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Подпрограммы:</w:t>
            </w:r>
          </w:p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1. Благоустройство территории поселения</w:t>
            </w:r>
          </w:p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2. Дороги Шеломковского сельсовета</w:t>
            </w:r>
          </w:p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3. Модернизация и развитие жилищно-коммунального хозяйства Шеломковского сельсовета</w:t>
            </w:r>
          </w:p>
        </w:tc>
      </w:tr>
      <w:tr w:rsidR="00C92D9B" w:rsidRPr="006C4AB3" w:rsidTr="00A41953">
        <w:trPr>
          <w:trHeight w:val="1428"/>
        </w:trPr>
        <w:tc>
          <w:tcPr>
            <w:tcW w:w="240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комфортных и безопасных условий проживания и отдыха населения;</w:t>
            </w:r>
          </w:p>
          <w:p w:rsidR="00C92D9B" w:rsidRPr="006C4AB3" w:rsidRDefault="00C92D9B" w:rsidP="00A419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сохранности, модернизация и развитие сети автомобильных дорог Шеломковского сельсовета;</w:t>
            </w:r>
          </w:p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</w:t>
            </w:r>
          </w:p>
        </w:tc>
      </w:tr>
      <w:tr w:rsidR="00C92D9B" w:rsidRPr="006C4AB3" w:rsidTr="00A41953">
        <w:trPr>
          <w:trHeight w:val="1124"/>
        </w:trPr>
        <w:tc>
          <w:tcPr>
            <w:tcW w:w="240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6C4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Улучшение санитарно-экологической, пожарно-безопасной обстановки. Проведение мероприятий по противодействию проявлений экстремизму и терроризму. Улучшение внешнего и архитектурного облика населенных пунктов сельсовета</w:t>
            </w:r>
          </w:p>
          <w:p w:rsidR="00C92D9B" w:rsidRPr="006C4AB3" w:rsidRDefault="00C92D9B" w:rsidP="00A41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2. Выполнение текущих регламентных работ, ремонт, капитальный ремонт и содержание автомобильных дорог общего пользования местного значения;</w:t>
            </w:r>
          </w:p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3. Обеспечение надежной эксплуатации объектов коммунальной инфраструктуры,</w:t>
            </w:r>
            <w:r w:rsidRPr="006C4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улучшения качества жизни населения, предотвращение чрезвычайных ситуаций, связанных с функционированием систем водоснабжения.</w:t>
            </w:r>
          </w:p>
        </w:tc>
      </w:tr>
      <w:tr w:rsidR="00C92D9B" w:rsidRPr="006C4AB3" w:rsidTr="00A41953">
        <w:trPr>
          <w:trHeight w:val="840"/>
        </w:trPr>
        <w:tc>
          <w:tcPr>
            <w:tcW w:w="240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2014–202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C92D9B" w:rsidRPr="006C4AB3" w:rsidTr="00A41953">
        <w:trPr>
          <w:trHeight w:val="840"/>
        </w:trPr>
        <w:tc>
          <w:tcPr>
            <w:tcW w:w="240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 № 1 к паспорту муниципальной программы</w:t>
            </w:r>
          </w:p>
        </w:tc>
      </w:tr>
      <w:tr w:rsidR="00C92D9B" w:rsidRPr="006C4AB3" w:rsidTr="00A41953">
        <w:trPr>
          <w:trHeight w:val="416"/>
        </w:trPr>
        <w:tc>
          <w:tcPr>
            <w:tcW w:w="2400" w:type="dxa"/>
          </w:tcPr>
          <w:p w:rsidR="00C92D9B" w:rsidRPr="006C4AB3" w:rsidRDefault="00C92D9B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0" w:type="dxa"/>
          </w:tcPr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DF7CD6">
              <w:rPr>
                <w:rFonts w:ascii="Times New Roman" w:hAnsi="Times New Roman"/>
                <w:sz w:val="28"/>
                <w:szCs w:val="28"/>
              </w:rPr>
              <w:t>970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7CD6">
              <w:rPr>
                <w:rFonts w:ascii="Times New Roman" w:hAnsi="Times New Roman"/>
                <w:sz w:val="28"/>
                <w:szCs w:val="28"/>
              </w:rPr>
              <w:t>619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,00 рублей, в том числе:</w:t>
            </w:r>
          </w:p>
          <w:p w:rsidR="00C92D9B" w:rsidRPr="006C4AB3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4AB3">
              <w:rPr>
                <w:rFonts w:ascii="Times New Roman" w:hAnsi="Times New Roman"/>
                <w:sz w:val="28"/>
                <w:szCs w:val="28"/>
              </w:rPr>
              <w:t>2014 год – 3 200 655,00 руб.</w:t>
            </w:r>
          </w:p>
          <w:p w:rsidR="00C92D9B" w:rsidRPr="006C4AB3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4AB3">
              <w:rPr>
                <w:rFonts w:ascii="Times New Roman" w:hAnsi="Times New Roman"/>
                <w:sz w:val="28"/>
                <w:szCs w:val="28"/>
              </w:rPr>
              <w:t>2015 год -   3 441 827,00 руб.</w:t>
            </w:r>
          </w:p>
          <w:p w:rsidR="00C92D9B" w:rsidRPr="006C4AB3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4AB3">
              <w:rPr>
                <w:rFonts w:ascii="Times New Roman" w:hAnsi="Times New Roman"/>
                <w:sz w:val="28"/>
                <w:szCs w:val="28"/>
              </w:rPr>
              <w:t>2016 год – 5 875 169,07 руб.</w:t>
            </w:r>
          </w:p>
          <w:p w:rsidR="00C92D9B" w:rsidRPr="006C4AB3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4AB3">
              <w:rPr>
                <w:rFonts w:ascii="Times New Roman" w:hAnsi="Times New Roman"/>
                <w:sz w:val="28"/>
                <w:szCs w:val="28"/>
              </w:rPr>
              <w:t>2017 год-  5 585 308,00 руб.</w:t>
            </w:r>
          </w:p>
          <w:p w:rsidR="00C92D9B" w:rsidRPr="006C4AB3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4AB3">
              <w:rPr>
                <w:rFonts w:ascii="Times New Roman" w:hAnsi="Times New Roman"/>
                <w:sz w:val="28"/>
                <w:szCs w:val="28"/>
              </w:rPr>
              <w:t>2018 год –   6 768 252,00 руб.</w:t>
            </w:r>
          </w:p>
          <w:p w:rsidR="00C92D9B" w:rsidRPr="006C4AB3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4AB3">
              <w:rPr>
                <w:rFonts w:ascii="Times New Roman" w:hAnsi="Times New Roman"/>
                <w:sz w:val="28"/>
                <w:szCs w:val="28"/>
              </w:rPr>
              <w:t xml:space="preserve">2019 год -  5 768 253,00 руб.  </w:t>
            </w:r>
          </w:p>
          <w:p w:rsidR="00C92D9B" w:rsidRPr="006C4AB3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4AB3">
              <w:rPr>
                <w:rFonts w:ascii="Times New Roman" w:hAnsi="Times New Roman"/>
                <w:sz w:val="28"/>
                <w:szCs w:val="28"/>
              </w:rPr>
              <w:t>2020 год – 5 768 253,00 руб.</w:t>
            </w:r>
          </w:p>
          <w:p w:rsidR="00C92D9B" w:rsidRPr="006C4AB3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4AB3">
              <w:rPr>
                <w:rFonts w:ascii="Times New Roman" w:hAnsi="Times New Roman"/>
                <w:sz w:val="28"/>
                <w:szCs w:val="28"/>
              </w:rPr>
              <w:t>2021 год – 5 768 253,00 руб.</w:t>
            </w:r>
          </w:p>
          <w:p w:rsidR="00C92D9B" w:rsidRPr="006C4AB3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год- 6 682 769</w:t>
            </w:r>
            <w:r w:rsidRPr="006C4AB3">
              <w:rPr>
                <w:rFonts w:ascii="Times New Roman" w:hAnsi="Times New Roman"/>
                <w:sz w:val="28"/>
                <w:szCs w:val="28"/>
              </w:rPr>
              <w:t>,00 руб</w:t>
            </w:r>
          </w:p>
          <w:p w:rsidR="00C92D9B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4AB3">
              <w:rPr>
                <w:rFonts w:ascii="Times New Roman" w:hAnsi="Times New Roman"/>
                <w:sz w:val="28"/>
                <w:szCs w:val="28"/>
              </w:rPr>
              <w:t>2023 год-6 611 879,00 руб</w:t>
            </w:r>
          </w:p>
          <w:p w:rsidR="00C92D9B" w:rsidRPr="00A14BEB" w:rsidRDefault="00C92D9B" w:rsidP="00A41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BEB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/>
                <w:sz w:val="28"/>
                <w:szCs w:val="28"/>
              </w:rPr>
              <w:t>год-6 611 879,00 руб</w:t>
            </w:r>
          </w:p>
          <w:p w:rsidR="00C92D9B" w:rsidRPr="006C4AB3" w:rsidRDefault="00C92D9B" w:rsidP="00A4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086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438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,25 рублей        средства местного бюджета  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DF7CD6">
              <w:rPr>
                <w:rFonts w:ascii="Times New Roman" w:hAnsi="Times New Roman"/>
                <w:sz w:val="28"/>
                <w:szCs w:val="28"/>
              </w:rPr>
              <w:t>127 576</w:t>
            </w:r>
            <w:r w:rsidRPr="006C4AB3">
              <w:rPr>
                <w:rFonts w:ascii="Times New Roman" w:eastAsia="Calibri" w:hAnsi="Times New Roman" w:cs="Times New Roman"/>
                <w:sz w:val="28"/>
                <w:szCs w:val="28"/>
              </w:rPr>
              <w:t>,57 рублей</w:t>
            </w:r>
          </w:p>
        </w:tc>
      </w:tr>
    </w:tbl>
    <w:p w:rsidR="00C92D9B" w:rsidRPr="006C4AB3" w:rsidRDefault="00C92D9B" w:rsidP="00C92D9B">
      <w:pPr>
        <w:rPr>
          <w:rFonts w:ascii="Times New Roman" w:eastAsia="Calibri" w:hAnsi="Times New Roman" w:cs="Times New Roman"/>
          <w:sz w:val="28"/>
          <w:szCs w:val="28"/>
        </w:rPr>
      </w:pPr>
    </w:p>
    <w:p w:rsidR="00C92D9B" w:rsidRPr="006C4AB3" w:rsidRDefault="00C92D9B" w:rsidP="00C92D9B">
      <w:pPr>
        <w:rPr>
          <w:rFonts w:ascii="Times New Roman" w:eastAsia="Calibri" w:hAnsi="Times New Roman" w:cs="Times New Roman"/>
          <w:sz w:val="28"/>
          <w:szCs w:val="28"/>
        </w:rPr>
      </w:pPr>
    </w:p>
    <w:p w:rsidR="00745674" w:rsidRDefault="00745674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CD6" w:rsidRDefault="00DF7CD6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F7CD6" w:rsidSect="00F973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CD6" w:rsidRPr="006C4AB3" w:rsidRDefault="00DF7CD6" w:rsidP="00DF7CD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4A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DF7CD6" w:rsidRPr="006C4AB3" w:rsidRDefault="00DF7CD6" w:rsidP="00DF7CD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4AB3">
        <w:rPr>
          <w:rFonts w:ascii="Times New Roman" w:eastAsia="Calibri" w:hAnsi="Times New Roman" w:cs="Times New Roman"/>
          <w:sz w:val="28"/>
          <w:szCs w:val="28"/>
        </w:rPr>
        <w:t>к муниципальной программе Шеломковского  сельсовета «Повышение качества жизни</w:t>
      </w:r>
    </w:p>
    <w:p w:rsidR="00DF7CD6" w:rsidRPr="006C4AB3" w:rsidRDefault="00DF7CD6" w:rsidP="00DF7CD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4AB3">
        <w:rPr>
          <w:rFonts w:ascii="Times New Roman" w:eastAsia="Calibri" w:hAnsi="Times New Roman" w:cs="Times New Roman"/>
          <w:sz w:val="28"/>
          <w:szCs w:val="28"/>
        </w:rPr>
        <w:t>населения Шеломковского сельсовета»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C4AB3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C4AB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F7CD6" w:rsidRPr="006C4AB3" w:rsidRDefault="00DF7CD6" w:rsidP="00DF7CD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Calibri" w:hAnsi="Times New Roman" w:cs="Times New Roman"/>
          <w:sz w:val="28"/>
          <w:szCs w:val="28"/>
        </w:rPr>
      </w:pPr>
    </w:p>
    <w:p w:rsidR="00DF7CD6" w:rsidRPr="006C4AB3" w:rsidRDefault="00DF7CD6" w:rsidP="00DF7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4AB3">
        <w:rPr>
          <w:rFonts w:ascii="Times New Roman" w:eastAsia="Calibri" w:hAnsi="Times New Roman" w:cs="Times New Roman"/>
          <w:sz w:val="28"/>
          <w:szCs w:val="28"/>
        </w:rPr>
        <w:t>Перечень целевых индикаторов подпрограммы</w:t>
      </w:r>
      <w:r w:rsidR="00A41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953" w:rsidRPr="00F9732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поселения»</w:t>
      </w:r>
    </w:p>
    <w:tbl>
      <w:tblPr>
        <w:tblW w:w="461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94"/>
        <w:gridCol w:w="1602"/>
        <w:gridCol w:w="741"/>
        <w:gridCol w:w="1350"/>
        <w:gridCol w:w="1081"/>
        <w:gridCol w:w="948"/>
        <w:gridCol w:w="809"/>
        <w:gridCol w:w="812"/>
        <w:gridCol w:w="945"/>
        <w:gridCol w:w="953"/>
        <w:gridCol w:w="766"/>
        <w:gridCol w:w="766"/>
        <w:gridCol w:w="766"/>
        <w:gridCol w:w="766"/>
        <w:gridCol w:w="578"/>
      </w:tblGrid>
      <w:tr w:rsidR="00E914D8" w:rsidRPr="004F78BF" w:rsidTr="00E914D8">
        <w:trPr>
          <w:cantSplit/>
          <w:trHeight w:val="297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 xml:space="preserve">№  </w:t>
            </w:r>
            <w:r w:rsidRPr="004F78B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 xml:space="preserve">Цель,    </w:t>
            </w:r>
            <w:r w:rsidRPr="004F78BF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4F7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Единица</w:t>
            </w:r>
            <w:r w:rsidRPr="004F78B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 xml:space="preserve">Источник </w:t>
            </w:r>
            <w:r w:rsidRPr="004F78B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2014</w:t>
            </w:r>
          </w:p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2015</w:t>
            </w:r>
          </w:p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2016</w:t>
            </w:r>
          </w:p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2017</w:t>
            </w:r>
          </w:p>
          <w:p w:rsidR="005725C3" w:rsidRPr="004F78BF" w:rsidRDefault="005725C3" w:rsidP="00A4195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2018</w:t>
            </w:r>
          </w:p>
          <w:p w:rsidR="005725C3" w:rsidRPr="004F78BF" w:rsidRDefault="005725C3" w:rsidP="00A4195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5C3" w:rsidRPr="004F78BF" w:rsidRDefault="005725C3" w:rsidP="00A4195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2019</w:t>
            </w:r>
          </w:p>
          <w:p w:rsidR="005725C3" w:rsidRPr="004F78BF" w:rsidRDefault="005725C3" w:rsidP="00A4195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8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4F78BF" w:rsidRDefault="005725C3" w:rsidP="00A419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5C3" w:rsidRPr="004F78BF" w:rsidRDefault="005725C3" w:rsidP="00A419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725C3" w:rsidRPr="004F78BF" w:rsidRDefault="005725C3" w:rsidP="00A419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5725C3" w:rsidRPr="004F78BF" w:rsidRDefault="005725C3" w:rsidP="00A4195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5C3" w:rsidRPr="004F78BF" w:rsidRDefault="005725C3" w:rsidP="00A41953">
            <w:pPr>
              <w:spacing w:after="0" w:line="240" w:lineRule="auto"/>
              <w:ind w:right="22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5C3" w:rsidRPr="004F78BF" w:rsidRDefault="005725C3" w:rsidP="00A41953">
            <w:pPr>
              <w:spacing w:after="0" w:line="240" w:lineRule="auto"/>
              <w:ind w:right="22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5725C3" w:rsidRPr="004F78BF" w:rsidRDefault="005725C3" w:rsidP="00A41953">
            <w:pPr>
              <w:spacing w:after="0" w:line="240" w:lineRule="auto"/>
              <w:ind w:right="22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5C3" w:rsidRPr="004F78BF" w:rsidRDefault="005725C3" w:rsidP="00A41953">
            <w:pPr>
              <w:spacing w:after="0" w:line="240" w:lineRule="auto"/>
              <w:ind w:left="-187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5C3" w:rsidRPr="004F78BF" w:rsidRDefault="005725C3" w:rsidP="00A41953">
            <w:pPr>
              <w:spacing w:after="0" w:line="240" w:lineRule="auto"/>
              <w:ind w:left="-187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5725C3" w:rsidRPr="004F78BF" w:rsidRDefault="005725C3" w:rsidP="00A41953">
            <w:pPr>
              <w:spacing w:after="0" w:line="240" w:lineRule="auto"/>
              <w:ind w:left="-187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5C3" w:rsidRPr="004F78BF" w:rsidRDefault="005725C3" w:rsidP="00A41953">
            <w:pPr>
              <w:spacing w:after="0" w:line="240" w:lineRule="auto"/>
              <w:ind w:left="-187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5C3" w:rsidRPr="004F78BF" w:rsidRDefault="005725C3" w:rsidP="00A41953">
            <w:pPr>
              <w:spacing w:after="0" w:line="240" w:lineRule="auto"/>
              <w:ind w:left="-187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5725C3" w:rsidRPr="004F78BF" w:rsidRDefault="005725C3" w:rsidP="00A41953">
            <w:pPr>
              <w:spacing w:after="0" w:line="240" w:lineRule="auto"/>
              <w:ind w:left="-187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5C3" w:rsidRPr="004F78BF" w:rsidRDefault="005725C3" w:rsidP="00A41953">
            <w:pPr>
              <w:spacing w:after="0" w:line="240" w:lineRule="auto"/>
              <w:ind w:left="-187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5C3" w:rsidRPr="004F78BF" w:rsidRDefault="005725C3" w:rsidP="00A41953">
            <w:pPr>
              <w:spacing w:after="0" w:line="240" w:lineRule="auto"/>
              <w:ind w:left="-187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5725C3" w:rsidRPr="004F78BF" w:rsidRDefault="005725C3" w:rsidP="00A41953">
            <w:pPr>
              <w:spacing w:after="0" w:line="240" w:lineRule="auto"/>
              <w:ind w:left="-187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78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:rsidR="00DF7CD6" w:rsidRPr="006C4AB3" w:rsidRDefault="00DF7CD6" w:rsidP="00DF7C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60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2511"/>
        <w:gridCol w:w="38"/>
        <w:gridCol w:w="406"/>
        <w:gridCol w:w="84"/>
        <w:gridCol w:w="8"/>
        <w:gridCol w:w="940"/>
        <w:gridCol w:w="1010"/>
        <w:gridCol w:w="1013"/>
        <w:gridCol w:w="726"/>
        <w:gridCol w:w="870"/>
        <w:gridCol w:w="870"/>
        <w:gridCol w:w="11"/>
        <w:gridCol w:w="1000"/>
        <w:gridCol w:w="14"/>
        <w:gridCol w:w="924"/>
        <w:gridCol w:w="73"/>
        <w:gridCol w:w="19"/>
        <w:gridCol w:w="582"/>
        <w:gridCol w:w="27"/>
        <w:gridCol w:w="675"/>
        <w:gridCol w:w="30"/>
        <w:gridCol w:w="837"/>
        <w:gridCol w:w="35"/>
        <w:gridCol w:w="423"/>
      </w:tblGrid>
      <w:tr w:rsidR="003D2303" w:rsidRPr="005725C3" w:rsidTr="00E914D8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03" w:rsidRPr="005725C3" w:rsidRDefault="003D230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45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03" w:rsidRPr="005725C3" w:rsidRDefault="003D230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Цель подпрограммы. Совершенствование системы комплексного благоустройства сельского поселения, создание комфортных и безопасных условий проживания и отдыха населения</w:t>
            </w:r>
          </w:p>
        </w:tc>
      </w:tr>
      <w:tr w:rsidR="00E914D8" w:rsidRPr="005725C3" w:rsidTr="009D2CEC">
        <w:trPr>
          <w:cantSplit/>
          <w:trHeight w:val="35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Целевой индикатор  1</w:t>
            </w: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ликвидированных несанкционированных свалок к общему числу несанкционированных свалок</w:t>
            </w: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F40A3A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40A3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725C3">
              <w:rPr>
                <w:rFonts w:ascii="Times New Roman" w:eastAsia="Calibri" w:hAnsi="Times New Roman" w:cs="Times New Roman"/>
              </w:rPr>
              <w:t>доля благоустроенных мест отдыха населения к общему количеству мест отдыха населения</w:t>
            </w: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доля охвата территории населенных пунктов в местах прилегания лесных массивов минерализованными полосами;</w:t>
            </w:r>
          </w:p>
          <w:p w:rsidR="005725C3" w:rsidRPr="005725C3" w:rsidRDefault="005725C3" w:rsidP="00F4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  <w:color w:val="000000"/>
              </w:rPr>
              <w:t>доля общей площади зеленых насаждений, цветочного оформления к общей площади земель общего пользования поселения</w:t>
            </w: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мест захоронения к общему количеству мест захоронения</w:t>
            </w:r>
          </w:p>
          <w:p w:rsidR="005725C3" w:rsidRPr="005725C3" w:rsidRDefault="005725C3" w:rsidP="00F4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 xml:space="preserve">доля содержания минерализованных полос к общей протяженности минерализованных полос </w:t>
            </w:r>
          </w:p>
          <w:p w:rsidR="005725C3" w:rsidRPr="005725C3" w:rsidRDefault="005725C3" w:rsidP="00F4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  <w:color w:val="000000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25C3">
              <w:rPr>
                <w:rFonts w:ascii="Times New Roman" w:eastAsia="Calibri" w:hAnsi="Times New Roman" w:cs="Times New Roman"/>
                <w:color w:val="000000"/>
              </w:rPr>
              <w:t>доля затрат предоставляющих услуги населению по банно-прачечному хозяйству по тарифам не обеспечивающим возмещение издержек</w:t>
            </w:r>
          </w:p>
        </w:tc>
        <w:tc>
          <w:tcPr>
            <w:tcW w:w="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3" w:rsidRPr="005725C3" w:rsidRDefault="005725C3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F40A3A" w:rsidP="00F40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</w:tr>
      <w:tr w:rsidR="00E914D8" w:rsidRPr="005725C3" w:rsidTr="009D2CEC">
        <w:trPr>
          <w:gridAfter w:val="5"/>
          <w:wAfter w:w="738" w:type="pct"/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03" w:rsidRPr="005725C3" w:rsidRDefault="003D230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07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03" w:rsidRPr="005725C3" w:rsidRDefault="003D230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Цель подпрограммы. Обеспечение сохранности, модернизация и развитие сети автомобильных дорог сельсовета</w:t>
            </w:r>
          </w:p>
        </w:tc>
      </w:tr>
      <w:tr w:rsidR="00E914D8" w:rsidRPr="005725C3" w:rsidTr="009D2CEC">
        <w:trPr>
          <w:gridAfter w:val="6"/>
          <w:wAfter w:w="748" w:type="pct"/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D2" w:rsidRPr="005725C3" w:rsidRDefault="009063D2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D2" w:rsidRPr="005725C3" w:rsidRDefault="009063D2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Целевой индикатор 2</w:t>
            </w:r>
          </w:p>
        </w:tc>
      </w:tr>
      <w:tr w:rsidR="009D2CEC" w:rsidRPr="005725C3" w:rsidTr="009D2CEC">
        <w:trPr>
          <w:cantSplit/>
          <w:trHeight w:val="1405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9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88,6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3D230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3D230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3D230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3D230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3D230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</w:tr>
      <w:tr w:rsidR="009D2CEC" w:rsidRPr="005725C3" w:rsidTr="009D2CEC">
        <w:trPr>
          <w:cantSplit/>
          <w:trHeight w:val="2500"/>
        </w:trPr>
        <w:tc>
          <w:tcPr>
            <w:tcW w:w="1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</w:tr>
      <w:tr w:rsidR="009D2CEC" w:rsidRPr="005725C3" w:rsidTr="009D2CEC">
        <w:trPr>
          <w:cantSplit/>
          <w:trHeight w:val="1585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9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Количество мостов на автомобильных дорогах общего пользования местного значения с неудовлетворительными транспортно-эксплуатационными характеристиками и их доля в общем количестве мостов</w:t>
            </w:r>
          </w:p>
        </w:tc>
        <w:tc>
          <w:tcPr>
            <w:tcW w:w="198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2шт</w:t>
            </w:r>
          </w:p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D2CEC" w:rsidRPr="005725C3" w:rsidTr="009D2CEC">
        <w:trPr>
          <w:cantSplit/>
          <w:trHeight w:val="911"/>
        </w:trPr>
        <w:tc>
          <w:tcPr>
            <w:tcW w:w="1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" w:type="pct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9063D2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914D8" w:rsidRPr="005725C3" w:rsidTr="009D2CEC">
        <w:trPr>
          <w:gridAfter w:val="6"/>
          <w:wAfter w:w="748" w:type="pct"/>
          <w:cantSplit/>
          <w:trHeight w:val="55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D2" w:rsidRPr="005725C3" w:rsidRDefault="009063D2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09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D2" w:rsidRPr="005725C3" w:rsidRDefault="009063D2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Цель:  Создание условий для приведения жилищного фонда и коммунальной инфраструктуры в надлежащее состояние обеспечивающие комфортные условия проживания в поселении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Удельный вес проб воды, отбор которых произведен из</w:t>
            </w:r>
            <w:r w:rsidRPr="005725C3">
              <w:rPr>
                <w:rFonts w:ascii="Times New Roman" w:hAnsi="Times New Roman" w:cs="Times New Roman"/>
                <w:color w:val="003366"/>
                <w:sz w:val="22"/>
                <w:szCs w:val="22"/>
              </w:rPr>
              <w:t xml:space="preserve"> </w:t>
            </w: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колодцев, водопроводных сетей и которые не отвечают гигиеническим нормативам по санитарно-химическим показателя показателям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Удельный вес проб воды, отбор которых произведен из</w:t>
            </w:r>
            <w:r w:rsidRPr="005725C3">
              <w:rPr>
                <w:rFonts w:ascii="Times New Roman" w:hAnsi="Times New Roman" w:cs="Times New Roman"/>
                <w:color w:val="003366"/>
                <w:sz w:val="22"/>
                <w:szCs w:val="22"/>
              </w:rPr>
              <w:t xml:space="preserve"> </w:t>
            </w: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колодцев, водопроводных сетей и которые не отвечают гигиеническим нормативам по микробиологическим показателям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Доля колодцев, уличной</w:t>
            </w:r>
          </w:p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водопроводной сети, нуждающейся в замене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E914D8" w:rsidRPr="005725C3" w:rsidTr="009D2CEC">
        <w:trPr>
          <w:cantSplit/>
          <w:trHeight w:val="23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Доля глубинных насосов на водонапорных башнях с предельно допустимой степенью износа требующих замены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5C3">
              <w:rPr>
                <w:rFonts w:ascii="Times New Roman" w:eastAsia="Calibri" w:hAnsi="Times New Roman" w:cs="Times New Roman"/>
              </w:rPr>
              <w:t>ведомственная отчетность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C3" w:rsidRPr="005725C3" w:rsidRDefault="005725C3" w:rsidP="00F40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9D2CEC" w:rsidRDefault="009D2CEC" w:rsidP="009D2CEC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2CEC" w:rsidRDefault="009D2CEC" w:rsidP="009D2CEC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2CEC" w:rsidRPr="006C4AB3" w:rsidRDefault="009D2CEC" w:rsidP="009D2CEC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9D2CEC" w:rsidRDefault="009D2CEC" w:rsidP="009D2C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4AB3">
        <w:rPr>
          <w:rFonts w:ascii="Times New Roman" w:eastAsia="Calibri" w:hAnsi="Times New Roman" w:cs="Times New Roman"/>
          <w:sz w:val="28"/>
          <w:szCs w:val="28"/>
        </w:rPr>
        <w:t>к муниципальной программе Шеломковского</w:t>
      </w:r>
    </w:p>
    <w:p w:rsidR="009D2CEC" w:rsidRDefault="009D2CEC" w:rsidP="009D2C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4AB3">
        <w:rPr>
          <w:rFonts w:ascii="Times New Roman" w:eastAsia="Calibri" w:hAnsi="Times New Roman" w:cs="Times New Roman"/>
          <w:sz w:val="28"/>
          <w:szCs w:val="28"/>
        </w:rPr>
        <w:t xml:space="preserve">  сельсовета «Повышение качества жизни</w:t>
      </w:r>
      <w:r w:rsidRPr="009D2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AB3">
        <w:rPr>
          <w:rFonts w:ascii="Times New Roman" w:eastAsia="Calibri" w:hAnsi="Times New Roman" w:cs="Times New Roman"/>
          <w:sz w:val="28"/>
          <w:szCs w:val="28"/>
        </w:rPr>
        <w:t>населения</w:t>
      </w:r>
    </w:p>
    <w:p w:rsidR="009D2CEC" w:rsidRDefault="009D2CEC" w:rsidP="009D2C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4AB3">
        <w:rPr>
          <w:rFonts w:ascii="Times New Roman" w:eastAsia="Calibri" w:hAnsi="Times New Roman" w:cs="Times New Roman"/>
          <w:sz w:val="28"/>
          <w:szCs w:val="28"/>
        </w:rPr>
        <w:t xml:space="preserve"> Шеломковского сельсовета»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C4AB3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C4AB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D2CEC" w:rsidRPr="006C4AB3" w:rsidRDefault="009D2CEC" w:rsidP="009D2CEC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90"/>
        <w:gridCol w:w="1028"/>
        <w:gridCol w:w="1061"/>
        <w:gridCol w:w="751"/>
        <w:gridCol w:w="748"/>
        <w:gridCol w:w="849"/>
        <w:gridCol w:w="692"/>
        <w:gridCol w:w="742"/>
        <w:gridCol w:w="550"/>
        <w:gridCol w:w="12"/>
        <w:gridCol w:w="177"/>
        <w:gridCol w:w="518"/>
        <w:gridCol w:w="12"/>
        <w:gridCol w:w="269"/>
        <w:gridCol w:w="429"/>
        <w:gridCol w:w="9"/>
        <w:gridCol w:w="302"/>
        <w:gridCol w:w="257"/>
        <w:gridCol w:w="6"/>
        <w:gridCol w:w="535"/>
        <w:gridCol w:w="27"/>
        <w:gridCol w:w="707"/>
        <w:gridCol w:w="65"/>
        <w:gridCol w:w="645"/>
        <w:gridCol w:w="98"/>
        <w:gridCol w:w="447"/>
        <w:gridCol w:w="21"/>
        <w:gridCol w:w="272"/>
        <w:gridCol w:w="251"/>
        <w:gridCol w:w="92"/>
        <w:gridCol w:w="458"/>
        <w:gridCol w:w="157"/>
        <w:gridCol w:w="615"/>
        <w:gridCol w:w="62"/>
        <w:gridCol w:w="577"/>
        <w:gridCol w:w="855"/>
      </w:tblGrid>
      <w:tr w:rsidR="00F97328" w:rsidRPr="00F97328" w:rsidTr="001153D2">
        <w:trPr>
          <w:trHeight w:val="510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подпрограммы  «Благоустройство территории поселения»</w:t>
            </w:r>
          </w:p>
        </w:tc>
      </w:tr>
      <w:tr w:rsidR="008255D7" w:rsidRPr="00F97328" w:rsidTr="009D2CEC">
        <w:trPr>
          <w:trHeight w:val="255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3D2" w:rsidRPr="00F97328" w:rsidTr="009D2CEC">
        <w:trPr>
          <w:trHeight w:val="885"/>
        </w:trPr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28" w:rsidRPr="00F97328" w:rsidRDefault="00F9732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61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Расходы  (руб.), годы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28" w:rsidRPr="00F97328" w:rsidRDefault="00F9732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53D2" w:rsidRPr="00F97328" w:rsidTr="009D2CEC">
        <w:trPr>
          <w:trHeight w:val="900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Код ведомства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Раздел-подраздел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на 2014-2024</w:t>
            </w: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48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D2" w:rsidRPr="00F97328" w:rsidRDefault="001153D2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328" w:rsidRPr="00F97328" w:rsidTr="001153D2">
        <w:trPr>
          <w:trHeight w:val="60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 xml:space="preserve">Задача. </w:t>
            </w:r>
            <w:r w:rsidRPr="00F97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санитарно-экологической, пожарно-безопасной обстановки, внешнего и архитектурного облика населенных пунктов сельсовета</w:t>
            </w:r>
          </w:p>
        </w:tc>
      </w:tr>
      <w:tr w:rsidR="00F97328" w:rsidRPr="00F97328" w:rsidTr="001153D2">
        <w:trPr>
          <w:trHeight w:val="300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Мероприятия:</w:t>
            </w:r>
          </w:p>
        </w:tc>
        <w:tc>
          <w:tcPr>
            <w:tcW w:w="4487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53D2" w:rsidRPr="00F97328" w:rsidTr="008255D7">
        <w:trPr>
          <w:trHeight w:val="1620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D2" w:rsidRPr="00F97328" w:rsidRDefault="001153D2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 xml:space="preserve">1. текущее содержание и обслуживание наружных сетей уличного освещения территории поселения и установка указателей с названиями улиц и номерами </w:t>
            </w: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D2" w:rsidRPr="00F97328" w:rsidRDefault="001153D2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Шеломковского 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0210061010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585650,28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703413,70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980996,55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914687,04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1201660,77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910000,00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950000,00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950000,00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D2" w:rsidRPr="00F97328" w:rsidRDefault="001153D2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900000,00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D2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2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2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9896408</w:t>
            </w: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,34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D2" w:rsidRPr="00F97328" w:rsidRDefault="001153D2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 xml:space="preserve">Оплата электроэнергии. Приобретение и замена перегоревших ламп, замена и ремонт неисправных светильников. Приобретение и установка </w:t>
            </w: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указателей улиц и номеров домов.</w:t>
            </w:r>
          </w:p>
        </w:tc>
      </w:tr>
      <w:tr w:rsidR="008255D7" w:rsidRPr="00F97328" w:rsidTr="008255D7">
        <w:trPr>
          <w:trHeight w:val="1170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организация сбора и вывоза бытовых отходов и мусора, ликвидация несанкционированных свалок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Администрация Шеломковского 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0210065010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41493,80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23451,90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22193,35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2139,05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сбора и вывоза бытовых отходов и мусора, ликвидация несанкционированных свалок с территории площадью 5,5 га </w:t>
            </w:r>
          </w:p>
        </w:tc>
      </w:tr>
      <w:tr w:rsidR="008255D7" w:rsidRPr="00F97328" w:rsidTr="008255D7">
        <w:trPr>
          <w:trHeight w:val="915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3. организация и содержание мест захоронения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Администрация Шеломковского 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0210065020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56630,85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1630,85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учёт земельных участков. Ремонт внешнего ограждения мест захоронения. Вывоз мусора.</w:t>
            </w:r>
          </w:p>
        </w:tc>
      </w:tr>
      <w:tr w:rsidR="008255D7" w:rsidRPr="00F97328" w:rsidTr="008255D7">
        <w:trPr>
          <w:trHeight w:val="870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4. содержание памятников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Шеломковского </w:t>
            </w: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0210065030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Текущее содержание и ремонт памятников.</w:t>
            </w:r>
          </w:p>
        </w:tc>
      </w:tr>
      <w:tr w:rsidR="008255D7" w:rsidRPr="00F97328" w:rsidTr="008255D7">
        <w:trPr>
          <w:trHeight w:val="975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Субсидия на реализацию проектов и мероприятий по благоустройству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Администрация Шеломковского 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0210077410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88781,62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88781,62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площадка</w:t>
            </w:r>
          </w:p>
        </w:tc>
      </w:tr>
      <w:tr w:rsidR="008255D7" w:rsidRPr="00F97328" w:rsidTr="008255D7">
        <w:trPr>
          <w:trHeight w:val="1035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6. реализация проектов и по решению вопросов местного значения сельских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Администрация Шеломковского 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2100S7490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24331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8255D7" w:rsidRPr="00F973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195476,00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197420,00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248000,00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640896,00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Расходы на софинансирование проектов по решению вопросов местного значения сельских поселений</w:t>
            </w:r>
          </w:p>
        </w:tc>
      </w:tr>
      <w:tr w:rsidR="008255D7" w:rsidRPr="00F97328" w:rsidTr="008255D7">
        <w:trPr>
          <w:trHeight w:val="1245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7.Расходы на обустройство и восстановление воинских захоронений( федеральный бюджет)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Администрация Шеломковского 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02100L2990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117750,00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45298,00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163048,00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Обустройство мест захоронений</w:t>
            </w:r>
          </w:p>
        </w:tc>
      </w:tr>
      <w:tr w:rsidR="008255D7" w:rsidRPr="00F97328" w:rsidTr="008255D7">
        <w:trPr>
          <w:trHeight w:val="1050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8.Расходы на обустройство и восстановле</w:t>
            </w: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ние воинских захоронений( краевой бюджет)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Шеломковского </w:t>
            </w: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02100L2990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39250,00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18502,00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57752,00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Обустройство мест захоронений</w:t>
            </w:r>
          </w:p>
        </w:tc>
      </w:tr>
      <w:tr w:rsidR="008255D7" w:rsidRPr="00F97328" w:rsidTr="008255D7">
        <w:trPr>
          <w:trHeight w:val="945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9.Расходы на обустройство и восстановление воинских захоронений( местный бюджет)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Администрация Шеломковского 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02100L2990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7090,00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7260,00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Обустройство мест захоронений</w:t>
            </w:r>
          </w:p>
        </w:tc>
      </w:tr>
      <w:tr w:rsidR="008255D7" w:rsidRPr="00F97328" w:rsidTr="008255D7">
        <w:trPr>
          <w:trHeight w:val="1245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Софинансирование субсидии на реализацию проектов     по решению вопросов местного значения сельских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Администрация Шеломковского сельсовета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02100S7490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1980,00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7980,00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Расходы на софинансирование проектов по решению вопросов местного значения сельских поселений</w:t>
            </w:r>
          </w:p>
        </w:tc>
      </w:tr>
      <w:tr w:rsidR="008255D7" w:rsidRPr="00F97328" w:rsidTr="008255D7">
        <w:trPr>
          <w:trHeight w:val="300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                                     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683774,93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726865,60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1101971,52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924687,04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1651876,77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1267590,00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975000,00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975000,00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8255D7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1230870,00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D7" w:rsidRPr="00F97328" w:rsidRDefault="00E914D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912000,00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E914D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913000,00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7" w:rsidRPr="00F97328" w:rsidRDefault="00E914D8" w:rsidP="00F9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11110895</w:t>
            </w:r>
            <w:r w:rsidR="008255D7" w:rsidRPr="00F97328">
              <w:rPr>
                <w:rFonts w:ascii="Times New Roman" w:eastAsia="Times New Roman" w:hAnsi="Times New Roman" w:cs="Times New Roman"/>
                <w:lang w:eastAsia="ru-RU"/>
              </w:rPr>
              <w:t>,86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D7" w:rsidRPr="00F97328" w:rsidRDefault="008255D7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97328" w:rsidRDefault="00F97328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953" w:rsidRDefault="00A41953" w:rsidP="00A41953">
      <w:pPr>
        <w:widowControl w:val="0"/>
        <w:tabs>
          <w:tab w:val="left" w:pos="10915"/>
        </w:tabs>
        <w:autoSpaceDE w:val="0"/>
        <w:autoSpaceDN w:val="0"/>
        <w:adjustRightInd w:val="0"/>
        <w:ind w:left="5103"/>
        <w:jc w:val="right"/>
        <w:outlineLvl w:val="2"/>
        <w:rPr>
          <w:sz w:val="28"/>
          <w:szCs w:val="28"/>
        </w:rPr>
        <w:sectPr w:rsidR="00A41953" w:rsidSect="00F973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41953" w:rsidRPr="002331A7" w:rsidRDefault="00A41953" w:rsidP="002331A7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331A7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A41953" w:rsidRPr="002331A7" w:rsidRDefault="00A41953" w:rsidP="002331A7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331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41953" w:rsidRPr="009E7656" w:rsidRDefault="00A41953" w:rsidP="00A41953">
      <w:pPr>
        <w:pStyle w:val="ConsPlusCel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Шеломковского </w:t>
      </w:r>
      <w:r w:rsidRPr="009E765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E76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953" w:rsidRPr="009E7656" w:rsidRDefault="00A41953" w:rsidP="00A41953">
      <w:pPr>
        <w:pStyle w:val="ConsPlusCel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7656">
        <w:rPr>
          <w:rFonts w:ascii="Times New Roman" w:hAnsi="Times New Roman" w:cs="Times New Roman"/>
          <w:bCs/>
          <w:sz w:val="28"/>
          <w:szCs w:val="28"/>
        </w:rPr>
        <w:t xml:space="preserve">«Повышение качества жизни населения </w:t>
      </w:r>
    </w:p>
    <w:p w:rsidR="00A41953" w:rsidRPr="009E7656" w:rsidRDefault="00A41953" w:rsidP="00A41953">
      <w:pPr>
        <w:pStyle w:val="ConsPlusCel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Шеломковского </w:t>
      </w:r>
      <w:r w:rsidRPr="009E7656">
        <w:rPr>
          <w:rFonts w:ascii="Times New Roman" w:hAnsi="Times New Roman" w:cs="Times New Roman"/>
          <w:bCs/>
          <w:sz w:val="28"/>
          <w:szCs w:val="28"/>
        </w:rPr>
        <w:t>сельсовета»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C4AB3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C4AB3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C4AB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41953" w:rsidRPr="009E7656" w:rsidRDefault="00A41953" w:rsidP="00A41953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9E7656" w:rsidRDefault="00A41953" w:rsidP="00A41953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>Отдельное мероприятие муниципальной программы 1</w:t>
      </w:r>
    </w:p>
    <w:p w:rsidR="00A41953" w:rsidRPr="009E7656" w:rsidRDefault="00A41953" w:rsidP="00A41953">
      <w:pPr>
        <w:pStyle w:val="ConsPlusCel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>Информация об отдельном мероприятии 1</w:t>
      </w:r>
    </w:p>
    <w:p w:rsidR="00A41953" w:rsidRPr="00BC6DEB" w:rsidRDefault="00A41953" w:rsidP="00A4195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6956"/>
      </w:tblGrid>
      <w:tr w:rsidR="00A41953" w:rsidRPr="00BC6DEB" w:rsidTr="00A4195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BC6DEB" w:rsidRDefault="00A41953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DEB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2331A7" w:rsidRDefault="00A41953" w:rsidP="00A419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331A7">
              <w:rPr>
                <w:rFonts w:ascii="Times New Roman" w:eastAsia="Calibri" w:hAnsi="Times New Roman" w:cs="Times New Roman"/>
                <w:sz w:val="28"/>
                <w:szCs w:val="28"/>
              </w:rPr>
              <w:t>бустройство и восстановление воинских захоронений</w:t>
            </w: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» (далее – отдельное мероприятие 1)</w:t>
            </w:r>
          </w:p>
        </w:tc>
      </w:tr>
      <w:tr w:rsidR="00A41953" w:rsidRPr="00BC6DEB" w:rsidTr="00A4195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BC6DEB" w:rsidRDefault="00A41953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D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9E7656" w:rsidRDefault="00A41953" w:rsidP="00A4195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bCs/>
                <w:sz w:val="28"/>
                <w:szCs w:val="28"/>
              </w:rPr>
              <w:t>«Повышение качества жизни населения</w:t>
            </w:r>
          </w:p>
          <w:p w:rsidR="00A41953" w:rsidRPr="009E7656" w:rsidRDefault="002331A7" w:rsidP="00A4195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Шеломковского </w:t>
            </w:r>
            <w:r w:rsidR="00A41953" w:rsidRPr="009E7656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сельсовета»</w:t>
            </w:r>
          </w:p>
          <w:p w:rsidR="00A41953" w:rsidRPr="00BC6DEB" w:rsidRDefault="00A41953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53" w:rsidRPr="00BC6DEB" w:rsidTr="00A4195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BC6DEB" w:rsidRDefault="00A41953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DE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BC6DEB" w:rsidRDefault="00A41953" w:rsidP="00A419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A41953" w:rsidRPr="00BC6DEB" w:rsidTr="00A4195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BC6DEB" w:rsidRDefault="00A41953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DE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 w:rsidRPr="00BC6DE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отдельного мероприятия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2331A7" w:rsidRDefault="00A41953" w:rsidP="00A4195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eastAsia="Calibri" w:hAnsi="Times New Roman" w:cs="Times New Roman"/>
                <w:sz w:val="28"/>
                <w:szCs w:val="28"/>
              </w:rPr>
              <w:t>Цель: увековечение памяти погибших при защите Отечества;</w:t>
            </w:r>
          </w:p>
          <w:p w:rsidR="00A41953" w:rsidRPr="002331A7" w:rsidRDefault="00A41953" w:rsidP="00A4195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eastAsia="Calibri" w:hAnsi="Times New Roman" w:cs="Times New Roman"/>
                <w:sz w:val="28"/>
                <w:szCs w:val="28"/>
              </w:rPr>
              <w:t>Задача: обустройство и восстановление воинских захоронений погибших при защите Отечества</w:t>
            </w:r>
          </w:p>
        </w:tc>
      </w:tr>
      <w:tr w:rsidR="00A41953" w:rsidRPr="00BC6DEB" w:rsidTr="00A4195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BC6DEB" w:rsidRDefault="00A41953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DEB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2331A7" w:rsidRDefault="00A41953" w:rsidP="002331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233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Шеломковского сельсовета </w:t>
            </w:r>
          </w:p>
        </w:tc>
      </w:tr>
      <w:tr w:rsidR="00A41953" w:rsidRPr="00BC6DEB" w:rsidTr="00A41953">
        <w:trPr>
          <w:trHeight w:val="5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BC6DEB" w:rsidRDefault="00A41953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D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отдельного мероприятия, перечень показателей результативности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2331A7" w:rsidRDefault="00A41953" w:rsidP="00A4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Ожидаемым результатом от реализации отдельного мероприятия является:</w:t>
            </w:r>
          </w:p>
          <w:p w:rsidR="00A41953" w:rsidRPr="002331A7" w:rsidRDefault="00A41953" w:rsidP="00A4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количество восстановленных воинских захоронений</w:t>
            </w:r>
            <w:r w:rsidR="002331A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953" w:rsidRPr="002331A7" w:rsidRDefault="00A41953" w:rsidP="00A4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Перечень показателей результативности приведен в приложении к информации об отдельном мероприятии 1.</w:t>
            </w:r>
          </w:p>
        </w:tc>
      </w:tr>
      <w:tr w:rsidR="00A41953" w:rsidRPr="00BC6DEB" w:rsidTr="00A4195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BC6DEB" w:rsidRDefault="00A41953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DEB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53" w:rsidRPr="002331A7" w:rsidRDefault="00A41953" w:rsidP="00A4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331A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2331A7" w:rsidRPr="002331A7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2331A7">
              <w:rPr>
                <w:rFonts w:ascii="Times New Roman" w:hAnsi="Times New Roman" w:cs="Times New Roman"/>
                <w:sz w:val="28"/>
                <w:szCs w:val="28"/>
              </w:rPr>
              <w:t xml:space="preserve"> 890 </w:t>
            </w: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A41953" w:rsidRPr="002331A7" w:rsidRDefault="002331A7" w:rsidP="00A4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70 тысяч</w:t>
            </w: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 </w:t>
            </w:r>
            <w:r w:rsidR="00A41953" w:rsidRPr="002331A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A41953" w:rsidRPr="002331A7" w:rsidRDefault="00A41953" w:rsidP="00A4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2331A7">
              <w:rPr>
                <w:rFonts w:ascii="Times New Roman" w:hAnsi="Times New Roman" w:cs="Times New Roman"/>
                <w:sz w:val="28"/>
                <w:szCs w:val="28"/>
              </w:rPr>
              <w:t>дств краевого бюджета – 63 тысячи 800 рублей</w:t>
            </w:r>
          </w:p>
          <w:p w:rsidR="00A41953" w:rsidRPr="002331A7" w:rsidRDefault="00A41953" w:rsidP="00A4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</w:t>
            </w:r>
            <w:r w:rsidR="002331A7">
              <w:rPr>
                <w:rFonts w:ascii="Times New Roman" w:hAnsi="Times New Roman" w:cs="Times New Roman"/>
                <w:sz w:val="28"/>
                <w:szCs w:val="28"/>
              </w:rPr>
              <w:t>местного бюджета – 7 тысяч 90</w:t>
            </w: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A41953" w:rsidRPr="002331A7" w:rsidRDefault="00A41953" w:rsidP="00A41953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953" w:rsidRPr="00BC6DEB" w:rsidRDefault="00A41953" w:rsidP="00A41953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31A7">
        <w:rPr>
          <w:rFonts w:ascii="Times New Roman" w:eastAsia="Calibri" w:hAnsi="Times New Roman" w:cs="Times New Roman"/>
          <w:sz w:val="28"/>
          <w:szCs w:val="28"/>
        </w:rPr>
        <w:t>Механизм реализации отдельного мероприятия</w:t>
      </w:r>
    </w:p>
    <w:p w:rsidR="00A41953" w:rsidRPr="002331A7" w:rsidRDefault="00A41953" w:rsidP="00A4195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953" w:rsidRPr="002331A7" w:rsidRDefault="00A41953" w:rsidP="00A419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1A7">
        <w:rPr>
          <w:rFonts w:ascii="Times New Roman" w:eastAsia="Calibri" w:hAnsi="Times New Roman" w:cs="Times New Roman"/>
          <w:sz w:val="28"/>
          <w:szCs w:val="28"/>
        </w:rPr>
        <w:t>2.1. Субсидии бюджетам муниципальных образований на обустройство и восстановление воинских захоронений.</w:t>
      </w:r>
    </w:p>
    <w:p w:rsidR="00A41953" w:rsidRPr="002331A7" w:rsidRDefault="00A41953" w:rsidP="00A419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1A7">
        <w:rPr>
          <w:rFonts w:ascii="Times New Roman" w:eastAsia="Calibri" w:hAnsi="Times New Roman" w:cs="Times New Roman"/>
          <w:sz w:val="28"/>
          <w:szCs w:val="28"/>
        </w:rPr>
        <w:t>Средства субсидии направляются бюджетам муниципальных образований района на обустройство и восстановление воинских захоронений в соответствии с Порядком предоставления и распределения субсидий бюджетам муниципальных образований на обустройство и восстановление воинских захоронений, утвержденным постановлением Правительства Красноярского края от 31.12.2019 № 813-п.</w:t>
      </w:r>
    </w:p>
    <w:p w:rsidR="00A41953" w:rsidRPr="002331A7" w:rsidRDefault="00A41953" w:rsidP="00A4195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A7">
        <w:rPr>
          <w:rFonts w:ascii="Times New Roman" w:hAnsi="Times New Roman" w:cs="Times New Roman"/>
          <w:sz w:val="28"/>
          <w:szCs w:val="28"/>
        </w:rPr>
        <w:t xml:space="preserve">Средства субсидии предоставляются на основании соглашения, заключенного между администрацией Дзержинского района Красноярского края и администрацией </w:t>
      </w:r>
      <w:r w:rsidR="002331A7">
        <w:rPr>
          <w:rFonts w:ascii="Times New Roman" w:hAnsi="Times New Roman" w:cs="Times New Roman"/>
          <w:sz w:val="28"/>
          <w:szCs w:val="28"/>
        </w:rPr>
        <w:t xml:space="preserve">Шеломковского </w:t>
      </w:r>
      <w:r w:rsidRPr="002331A7">
        <w:rPr>
          <w:rFonts w:ascii="Times New Roman" w:hAnsi="Times New Roman" w:cs="Times New Roman"/>
          <w:sz w:val="28"/>
          <w:szCs w:val="28"/>
        </w:rPr>
        <w:t>сельсовета в срок до 31 декабря года предшествующего текущему году (далее - соглашение).</w:t>
      </w:r>
    </w:p>
    <w:p w:rsidR="00A41953" w:rsidRPr="002331A7" w:rsidRDefault="00A41953" w:rsidP="00A41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A7">
        <w:rPr>
          <w:rFonts w:ascii="Times New Roman" w:hAnsi="Times New Roman" w:cs="Times New Roman"/>
          <w:sz w:val="28"/>
          <w:szCs w:val="28"/>
        </w:rPr>
        <w:t xml:space="preserve">Инициатор заключения соглашения – администрация Дзержинского района. </w:t>
      </w:r>
    </w:p>
    <w:p w:rsidR="00A41953" w:rsidRPr="002331A7" w:rsidRDefault="00A41953" w:rsidP="00A4195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A7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 эффективное использование полученных средств субсидии, а также достоверность представленной администрации  Дзержинского района отчетности возлагается на администрацию </w:t>
      </w:r>
      <w:r w:rsidR="002331A7">
        <w:rPr>
          <w:rFonts w:ascii="Times New Roman" w:hAnsi="Times New Roman" w:cs="Times New Roman"/>
          <w:sz w:val="28"/>
          <w:szCs w:val="28"/>
        </w:rPr>
        <w:t xml:space="preserve">Шеломковского </w:t>
      </w:r>
      <w:r w:rsidRPr="002331A7">
        <w:rPr>
          <w:rFonts w:ascii="Times New Roman" w:hAnsi="Times New Roman" w:cs="Times New Roman"/>
          <w:sz w:val="28"/>
          <w:szCs w:val="28"/>
        </w:rPr>
        <w:t>сельсовета.</w:t>
      </w:r>
    </w:p>
    <w:p w:rsidR="00A41953" w:rsidRPr="002331A7" w:rsidRDefault="00A41953" w:rsidP="00A4195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 w:rsidRPr="002331A7">
        <w:rPr>
          <w:rFonts w:ascii="Times New Roman" w:hAnsi="Times New Roman" w:cs="Times New Roman"/>
          <w:sz w:val="28"/>
          <w:szCs w:val="28"/>
        </w:rPr>
        <w:lastRenderedPageBreak/>
        <w:t>Приложении 1</w:t>
      </w: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 w:rsidRPr="002331A7">
        <w:rPr>
          <w:rFonts w:ascii="Times New Roman" w:hAnsi="Times New Roman" w:cs="Times New Roman"/>
          <w:sz w:val="28"/>
          <w:szCs w:val="28"/>
        </w:rPr>
        <w:t xml:space="preserve"> к информации об </w:t>
      </w: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 w:rsidRPr="002331A7">
        <w:rPr>
          <w:rFonts w:ascii="Times New Roman" w:hAnsi="Times New Roman" w:cs="Times New Roman"/>
          <w:sz w:val="28"/>
          <w:szCs w:val="28"/>
        </w:rPr>
        <w:t>отдельном мероприятии</w:t>
      </w: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41953" w:rsidRPr="002331A7" w:rsidRDefault="00A41953" w:rsidP="00A41953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1A7">
        <w:rPr>
          <w:rFonts w:ascii="Times New Roman" w:hAnsi="Times New Roman" w:cs="Times New Roman"/>
          <w:sz w:val="28"/>
          <w:szCs w:val="28"/>
        </w:rPr>
        <w:t>Перечень показателей результативности</w:t>
      </w:r>
    </w:p>
    <w:p w:rsidR="00A41953" w:rsidRPr="002331A7" w:rsidRDefault="00A41953" w:rsidP="00A41953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701"/>
        <w:gridCol w:w="2693"/>
      </w:tblGrid>
      <w:tr w:rsidR="00A41953" w:rsidRPr="002331A7" w:rsidTr="00C12D71">
        <w:trPr>
          <w:trHeight w:val="2273"/>
        </w:trPr>
        <w:tc>
          <w:tcPr>
            <w:tcW w:w="709" w:type="dxa"/>
            <w:vMerge w:val="restart"/>
            <w:shd w:val="clear" w:color="auto" w:fill="auto"/>
          </w:tcPr>
          <w:p w:rsidR="00A41953" w:rsidRPr="002331A7" w:rsidRDefault="00A41953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41953" w:rsidRPr="002331A7" w:rsidRDefault="00A41953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1953" w:rsidRPr="002331A7" w:rsidRDefault="00A41953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A41953" w:rsidRPr="002331A7" w:rsidRDefault="00A41953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</w:tr>
      <w:tr w:rsidR="002331A7" w:rsidRPr="002331A7" w:rsidTr="00C12D71">
        <w:trPr>
          <w:trHeight w:val="322"/>
        </w:trPr>
        <w:tc>
          <w:tcPr>
            <w:tcW w:w="709" w:type="dxa"/>
            <w:vMerge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12D71" w:rsidRDefault="00C12D71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331A7" w:rsidRPr="002331A7" w:rsidTr="005003C1">
        <w:trPr>
          <w:trHeight w:val="240"/>
        </w:trPr>
        <w:tc>
          <w:tcPr>
            <w:tcW w:w="709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53" w:rsidRPr="002331A7" w:rsidTr="00A41953">
        <w:trPr>
          <w:trHeight w:val="240"/>
        </w:trPr>
        <w:tc>
          <w:tcPr>
            <w:tcW w:w="709" w:type="dxa"/>
            <w:shd w:val="clear" w:color="auto" w:fill="auto"/>
          </w:tcPr>
          <w:p w:rsidR="00A41953" w:rsidRPr="002331A7" w:rsidRDefault="00A41953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41953" w:rsidRPr="002331A7" w:rsidRDefault="00A41953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1</w:t>
            </w:r>
          </w:p>
        </w:tc>
        <w:tc>
          <w:tcPr>
            <w:tcW w:w="4394" w:type="dxa"/>
            <w:gridSpan w:val="2"/>
          </w:tcPr>
          <w:p w:rsidR="00A41953" w:rsidRPr="002331A7" w:rsidRDefault="00A41953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331A7">
              <w:rPr>
                <w:rFonts w:ascii="Times New Roman" w:eastAsia="Calibri" w:hAnsi="Times New Roman" w:cs="Times New Roman"/>
                <w:sz w:val="28"/>
                <w:szCs w:val="28"/>
              </w:rPr>
              <w:t>бустройство и восстановление воинских захоронений</w:t>
            </w: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1953" w:rsidRPr="002331A7" w:rsidTr="00A41953">
        <w:trPr>
          <w:trHeight w:val="360"/>
        </w:trPr>
        <w:tc>
          <w:tcPr>
            <w:tcW w:w="709" w:type="dxa"/>
            <w:shd w:val="clear" w:color="auto" w:fill="auto"/>
          </w:tcPr>
          <w:p w:rsidR="00A41953" w:rsidRPr="002331A7" w:rsidRDefault="00A41953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41953" w:rsidRPr="002331A7" w:rsidRDefault="00A41953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Цель реализации отдельного мероприятия</w:t>
            </w:r>
          </w:p>
        </w:tc>
        <w:tc>
          <w:tcPr>
            <w:tcW w:w="4394" w:type="dxa"/>
            <w:gridSpan w:val="2"/>
          </w:tcPr>
          <w:p w:rsidR="00A41953" w:rsidRPr="002331A7" w:rsidRDefault="00A41953" w:rsidP="00C12D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eastAsia="Calibri" w:hAnsi="Times New Roman" w:cs="Times New Roman"/>
                <w:sz w:val="28"/>
                <w:szCs w:val="28"/>
              </w:rPr>
              <w:t>Увековечение памяти погибших при защите Отечества</w:t>
            </w:r>
          </w:p>
        </w:tc>
      </w:tr>
      <w:tr w:rsidR="002331A7" w:rsidRPr="002331A7" w:rsidTr="00B73135">
        <w:trPr>
          <w:trHeight w:val="360"/>
        </w:trPr>
        <w:tc>
          <w:tcPr>
            <w:tcW w:w="709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701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93" w:type="dxa"/>
            <w:vAlign w:val="center"/>
          </w:tcPr>
          <w:p w:rsidR="002331A7" w:rsidRPr="002331A7" w:rsidRDefault="002331A7" w:rsidP="00C1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1A7" w:rsidRPr="002331A7" w:rsidTr="004B5911">
        <w:trPr>
          <w:trHeight w:val="360"/>
        </w:trPr>
        <w:tc>
          <w:tcPr>
            <w:tcW w:w="709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Нанесение имен погибших на мемориальные сооружения воинских захоронений</w:t>
            </w:r>
          </w:p>
        </w:tc>
        <w:tc>
          <w:tcPr>
            <w:tcW w:w="1701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93" w:type="dxa"/>
            <w:vAlign w:val="center"/>
          </w:tcPr>
          <w:p w:rsidR="002331A7" w:rsidRPr="002331A7" w:rsidRDefault="002331A7" w:rsidP="00C1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1A7" w:rsidRPr="002331A7" w:rsidTr="00F16E87">
        <w:trPr>
          <w:trHeight w:val="360"/>
        </w:trPr>
        <w:tc>
          <w:tcPr>
            <w:tcW w:w="709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Установка мемориальных знаков</w:t>
            </w:r>
          </w:p>
        </w:tc>
        <w:tc>
          <w:tcPr>
            <w:tcW w:w="1701" w:type="dxa"/>
            <w:shd w:val="clear" w:color="auto" w:fill="auto"/>
          </w:tcPr>
          <w:p w:rsidR="002331A7" w:rsidRPr="002331A7" w:rsidRDefault="002331A7" w:rsidP="00C12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93" w:type="dxa"/>
            <w:vAlign w:val="center"/>
          </w:tcPr>
          <w:p w:rsidR="002331A7" w:rsidRPr="002331A7" w:rsidRDefault="002331A7" w:rsidP="00C1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1953" w:rsidRPr="002331A7" w:rsidRDefault="00A41953" w:rsidP="00A41953">
      <w:pPr>
        <w:rPr>
          <w:rFonts w:ascii="Times New Roman" w:hAnsi="Times New Roman" w:cs="Times New Roman"/>
        </w:rPr>
      </w:pPr>
    </w:p>
    <w:p w:rsidR="00A41953" w:rsidRPr="002331A7" w:rsidRDefault="00A41953" w:rsidP="00EB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1953" w:rsidRPr="002331A7" w:rsidSect="00A419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6E" w:rsidRDefault="008C756E" w:rsidP="00DF7CD6">
      <w:pPr>
        <w:spacing w:after="0" w:line="240" w:lineRule="auto"/>
      </w:pPr>
      <w:r>
        <w:separator/>
      </w:r>
    </w:p>
  </w:endnote>
  <w:endnote w:type="continuationSeparator" w:id="0">
    <w:p w:rsidR="008C756E" w:rsidRDefault="008C756E" w:rsidP="00DF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6E" w:rsidRDefault="008C756E" w:rsidP="00DF7CD6">
      <w:pPr>
        <w:spacing w:after="0" w:line="240" w:lineRule="auto"/>
      </w:pPr>
      <w:r>
        <w:separator/>
      </w:r>
    </w:p>
  </w:footnote>
  <w:footnote w:type="continuationSeparator" w:id="0">
    <w:p w:rsidR="008C756E" w:rsidRDefault="008C756E" w:rsidP="00DF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46DF"/>
    <w:multiLevelType w:val="multilevel"/>
    <w:tmpl w:val="EFF093E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72E17526"/>
    <w:multiLevelType w:val="multilevel"/>
    <w:tmpl w:val="BB4CE480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1"/>
      <w:numFmt w:val="decimal"/>
      <w:isLgl/>
      <w:lvlText w:val="%1.%2"/>
      <w:lvlJc w:val="left"/>
      <w:pPr>
        <w:ind w:left="1110" w:hanging="420"/>
      </w:pPr>
    </w:lvl>
    <w:lvl w:ilvl="2">
      <w:start w:val="1"/>
      <w:numFmt w:val="decimal"/>
      <w:isLgl/>
      <w:lvlText w:val="%1.%2.%3"/>
      <w:lvlJc w:val="left"/>
      <w:pPr>
        <w:ind w:left="1410" w:hanging="720"/>
      </w:pPr>
    </w:lvl>
    <w:lvl w:ilvl="3">
      <w:start w:val="1"/>
      <w:numFmt w:val="decimal"/>
      <w:isLgl/>
      <w:lvlText w:val="%1.%2.%3.%4"/>
      <w:lvlJc w:val="left"/>
      <w:pPr>
        <w:ind w:left="1770" w:hanging="1080"/>
      </w:pPr>
    </w:lvl>
    <w:lvl w:ilvl="4">
      <w:start w:val="1"/>
      <w:numFmt w:val="decimal"/>
      <w:isLgl/>
      <w:lvlText w:val="%1.%2.%3.%4.%5"/>
      <w:lvlJc w:val="left"/>
      <w:pPr>
        <w:ind w:left="177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3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025"/>
    <w:rsid w:val="000B2FD1"/>
    <w:rsid w:val="000C3C6E"/>
    <w:rsid w:val="001153D2"/>
    <w:rsid w:val="00121B01"/>
    <w:rsid w:val="001823C2"/>
    <w:rsid w:val="00193A5C"/>
    <w:rsid w:val="001C3138"/>
    <w:rsid w:val="002331A7"/>
    <w:rsid w:val="00243317"/>
    <w:rsid w:val="002B3AA2"/>
    <w:rsid w:val="002C5F41"/>
    <w:rsid w:val="002F0025"/>
    <w:rsid w:val="002F0CB8"/>
    <w:rsid w:val="003D2303"/>
    <w:rsid w:val="003E4139"/>
    <w:rsid w:val="00491242"/>
    <w:rsid w:val="004A4A99"/>
    <w:rsid w:val="005725C3"/>
    <w:rsid w:val="00590A71"/>
    <w:rsid w:val="005B61E5"/>
    <w:rsid w:val="005D068D"/>
    <w:rsid w:val="00611E40"/>
    <w:rsid w:val="00625982"/>
    <w:rsid w:val="006353CA"/>
    <w:rsid w:val="006F65D1"/>
    <w:rsid w:val="00726325"/>
    <w:rsid w:val="00745674"/>
    <w:rsid w:val="007D6601"/>
    <w:rsid w:val="008255D7"/>
    <w:rsid w:val="00867380"/>
    <w:rsid w:val="008C756E"/>
    <w:rsid w:val="009063D2"/>
    <w:rsid w:val="009D2CEC"/>
    <w:rsid w:val="009F4938"/>
    <w:rsid w:val="00A41953"/>
    <w:rsid w:val="00A61751"/>
    <w:rsid w:val="00AB0620"/>
    <w:rsid w:val="00AC1C9F"/>
    <w:rsid w:val="00BD73B0"/>
    <w:rsid w:val="00C12D71"/>
    <w:rsid w:val="00C92D9B"/>
    <w:rsid w:val="00D90E83"/>
    <w:rsid w:val="00DB15FF"/>
    <w:rsid w:val="00DD2B6A"/>
    <w:rsid w:val="00DF7CD6"/>
    <w:rsid w:val="00E5219B"/>
    <w:rsid w:val="00E564F0"/>
    <w:rsid w:val="00E6424C"/>
    <w:rsid w:val="00E84675"/>
    <w:rsid w:val="00E914D8"/>
    <w:rsid w:val="00EB65FB"/>
    <w:rsid w:val="00EF5E16"/>
    <w:rsid w:val="00F40A3A"/>
    <w:rsid w:val="00F87B66"/>
    <w:rsid w:val="00F97328"/>
    <w:rsid w:val="00F974D3"/>
    <w:rsid w:val="00FA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1"/>
  </w:style>
  <w:style w:type="paragraph" w:styleId="1">
    <w:name w:val="heading 1"/>
    <w:basedOn w:val="a"/>
    <w:next w:val="a"/>
    <w:link w:val="10"/>
    <w:qFormat/>
    <w:rsid w:val="00E8467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9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C3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3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0C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0C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3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6424C"/>
    <w:pPr>
      <w:ind w:left="720"/>
      <w:contextualSpacing/>
    </w:pPr>
  </w:style>
  <w:style w:type="paragraph" w:styleId="a7">
    <w:name w:val="No Spacing"/>
    <w:uiPriority w:val="1"/>
    <w:qFormat/>
    <w:rsid w:val="00C92D9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F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CD6"/>
  </w:style>
  <w:style w:type="paragraph" w:styleId="aa">
    <w:name w:val="footer"/>
    <w:basedOn w:val="a"/>
    <w:link w:val="ab"/>
    <w:uiPriority w:val="99"/>
    <w:semiHidden/>
    <w:unhideWhenUsed/>
    <w:rsid w:val="00DF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7CD6"/>
  </w:style>
  <w:style w:type="character" w:customStyle="1" w:styleId="10">
    <w:name w:val="Заголовок 1 Знак"/>
    <w:basedOn w:val="a0"/>
    <w:link w:val="1"/>
    <w:rsid w:val="00E84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qFormat/>
    <w:rsid w:val="00E84675"/>
    <w:rPr>
      <w:i/>
      <w:iCs/>
    </w:rPr>
  </w:style>
  <w:style w:type="paragraph" w:styleId="ad">
    <w:name w:val="Title"/>
    <w:basedOn w:val="a"/>
    <w:next w:val="a"/>
    <w:link w:val="ae"/>
    <w:qFormat/>
    <w:rsid w:val="00E84675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8467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2022-06-30T07:16:00Z</cp:lastPrinted>
  <dcterms:created xsi:type="dcterms:W3CDTF">2022-06-30T07:27:00Z</dcterms:created>
  <dcterms:modified xsi:type="dcterms:W3CDTF">2022-07-05T07:01:00Z</dcterms:modified>
</cp:coreProperties>
</file>